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22" w:rsidRPr="009C3743" w:rsidRDefault="00601222">
      <w:pPr>
        <w:rPr>
          <w:rFonts w:ascii="Cambria" w:hAnsi="Cambria"/>
          <w:b/>
          <w:sz w:val="28"/>
          <w:szCs w:val="28"/>
        </w:rPr>
      </w:pPr>
      <w:r w:rsidRPr="009C3743">
        <w:rPr>
          <w:rFonts w:ascii="Cambria" w:hAnsi="Cambria"/>
          <w:b/>
          <w:sz w:val="28"/>
          <w:szCs w:val="28"/>
        </w:rPr>
        <w:t>The Fish – Elizabeth Bishop</w:t>
      </w:r>
    </w:p>
    <w:p w:rsidR="00601222" w:rsidRPr="009C3743" w:rsidRDefault="009C3743">
      <w:pPr>
        <w:rPr>
          <w:rFonts w:ascii="Cambria" w:hAnsi="Cambria"/>
          <w:i/>
          <w:sz w:val="28"/>
          <w:szCs w:val="28"/>
        </w:rPr>
      </w:pPr>
      <w:r w:rsidRPr="009C3743">
        <w:rPr>
          <w:rFonts w:ascii="Cambria" w:hAnsi="Cambria"/>
          <w:i/>
          <w:sz w:val="28"/>
          <w:szCs w:val="28"/>
        </w:rPr>
        <w:t xml:space="preserve">Directions: </w:t>
      </w:r>
      <w:r w:rsidR="00601222" w:rsidRPr="009C3743">
        <w:rPr>
          <w:rFonts w:ascii="Cambria" w:hAnsi="Cambria"/>
          <w:i/>
          <w:sz w:val="28"/>
          <w:szCs w:val="28"/>
        </w:rPr>
        <w:t xml:space="preserve">Look for the following in the poem, The Fish by Elizabeth Bishop, and underline the examples using the color code below. </w:t>
      </w:r>
    </w:p>
    <w:p w:rsidR="00601222" w:rsidRPr="009C3743" w:rsidRDefault="00601222">
      <w:pPr>
        <w:rPr>
          <w:rFonts w:ascii="Cambria" w:hAnsi="Cambria"/>
          <w:sz w:val="28"/>
          <w:szCs w:val="28"/>
        </w:rPr>
      </w:pPr>
    </w:p>
    <w:p w:rsidR="00601222" w:rsidRDefault="00601222">
      <w:pPr>
        <w:rPr>
          <w:rFonts w:ascii="Cambria" w:hAnsi="Cambria"/>
          <w:i/>
          <w:iCs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Alliteration</w:t>
      </w:r>
      <w:r w:rsidRPr="009C3743">
        <w:rPr>
          <w:rFonts w:ascii="Cambria" w:hAnsi="Cambria"/>
          <w:sz w:val="24"/>
          <w:szCs w:val="24"/>
        </w:rPr>
        <w:t xml:space="preserve">- RED - </w:t>
      </w:r>
      <w:r w:rsidRPr="009C3743">
        <w:rPr>
          <w:rFonts w:ascii="Cambria" w:hAnsi="Cambria"/>
          <w:sz w:val="24"/>
          <w:szCs w:val="24"/>
        </w:rPr>
        <w:t xml:space="preserve">The effect created when words with the same initial letter (usually consonants) are used in close proximity e.g. </w:t>
      </w:r>
      <w:hyperlink r:id="rId4" w:history="1">
        <w:r w:rsidRPr="009C3743">
          <w:rPr>
            <w:rStyle w:val="Hyperlink"/>
            <w:rFonts w:ascii="Cambria" w:hAnsi="Cambria"/>
            <w:sz w:val="24"/>
            <w:szCs w:val="24"/>
          </w:rPr>
          <w:t>Ariel's Songs</w:t>
        </w:r>
      </w:hyperlink>
      <w:r w:rsidRPr="009C3743">
        <w:rPr>
          <w:rFonts w:ascii="Cambria" w:hAnsi="Cambria"/>
          <w:sz w:val="24"/>
          <w:szCs w:val="24"/>
        </w:rPr>
        <w:t xml:space="preserve"> from </w:t>
      </w:r>
      <w:r w:rsidRPr="009C3743">
        <w:rPr>
          <w:rFonts w:ascii="Cambria" w:hAnsi="Cambria"/>
          <w:i/>
          <w:iCs/>
          <w:sz w:val="24"/>
          <w:szCs w:val="24"/>
        </w:rPr>
        <w:t xml:space="preserve">The Tempest </w:t>
      </w:r>
      <w:hyperlink r:id="rId5" w:history="1">
        <w:r w:rsidRPr="009C3743">
          <w:rPr>
            <w:rStyle w:val="Hyperlink"/>
            <w:rFonts w:ascii="Cambria" w:hAnsi="Cambria"/>
            <w:i/>
            <w:iCs/>
            <w:sz w:val="24"/>
            <w:szCs w:val="24"/>
          </w:rPr>
          <w:t>'</w:t>
        </w:r>
      </w:hyperlink>
      <w:hyperlink r:id="rId6" w:history="1">
        <w:r w:rsidRPr="009C3743">
          <w:rPr>
            <w:rStyle w:val="Hyperlink"/>
            <w:rFonts w:ascii="Cambria" w:hAnsi="Cambria"/>
            <w:sz w:val="24"/>
            <w:szCs w:val="24"/>
          </w:rPr>
          <w:t>Full fathom five thy father lies</w:t>
        </w:r>
        <w:r w:rsidRPr="009C3743">
          <w:rPr>
            <w:rStyle w:val="Hyperlink"/>
            <w:rFonts w:ascii="Cambria" w:hAnsi="Cambria"/>
            <w:i/>
            <w:iCs/>
            <w:sz w:val="24"/>
            <w:szCs w:val="24"/>
          </w:rPr>
          <w:t>'</w:t>
        </w:r>
      </w:hyperlink>
      <w:r w:rsidRPr="009C3743">
        <w:rPr>
          <w:rFonts w:ascii="Cambria" w:hAnsi="Cambria"/>
          <w:i/>
          <w:iCs/>
          <w:sz w:val="24"/>
          <w:szCs w:val="24"/>
        </w:rPr>
        <w:t>.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</w:p>
    <w:p w:rsidR="00601222" w:rsidRDefault="00601222">
      <w:pPr>
        <w:rPr>
          <w:rFonts w:ascii="Cambria" w:hAnsi="Cambria"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Hyperbole</w:t>
      </w:r>
      <w:r w:rsidRPr="009C3743">
        <w:rPr>
          <w:rFonts w:ascii="Cambria" w:hAnsi="Cambria"/>
          <w:sz w:val="24"/>
          <w:szCs w:val="24"/>
        </w:rPr>
        <w:t xml:space="preserve"> – PINK – An exaggeration 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</w:p>
    <w:p w:rsidR="00601222" w:rsidRDefault="00601222">
      <w:pPr>
        <w:rPr>
          <w:rFonts w:ascii="Cambria" w:hAnsi="Cambria"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Irony</w:t>
      </w:r>
      <w:r w:rsidR="009C3743" w:rsidRPr="009C3743">
        <w:rPr>
          <w:rFonts w:ascii="Cambria" w:hAnsi="Cambria"/>
          <w:sz w:val="24"/>
          <w:szCs w:val="24"/>
        </w:rPr>
        <w:t xml:space="preserve"> – YELLOW - </w:t>
      </w:r>
      <w:r w:rsidR="009C3743" w:rsidRPr="009C3743">
        <w:rPr>
          <w:rFonts w:ascii="Cambria" w:hAnsi="Cambria"/>
          <w:sz w:val="24"/>
          <w:szCs w:val="24"/>
        </w:rPr>
        <w:t>Figure of speech in which the ordinary meaning of the words is more or less the opposite of what the poet intends.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</w:p>
    <w:p w:rsidR="00601222" w:rsidRDefault="00601222">
      <w:pPr>
        <w:rPr>
          <w:rFonts w:ascii="Cambria" w:hAnsi="Cambria"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Metaphor</w:t>
      </w:r>
      <w:r w:rsidR="009C3743" w:rsidRPr="009C3743">
        <w:rPr>
          <w:rFonts w:ascii="Cambria" w:hAnsi="Cambria"/>
          <w:sz w:val="24"/>
          <w:szCs w:val="24"/>
        </w:rPr>
        <w:t xml:space="preserve"> – LIGHT BLUE – </w:t>
      </w:r>
      <w:r w:rsidR="009C3743" w:rsidRPr="009C3743">
        <w:rPr>
          <w:rFonts w:ascii="Cambria" w:hAnsi="Cambria"/>
          <w:sz w:val="24"/>
          <w:szCs w:val="24"/>
        </w:rPr>
        <w:t xml:space="preserve">An imaginative comparison between two actions/objects </w:t>
      </w:r>
      <w:proofErr w:type="spellStart"/>
      <w:r w:rsidR="009C3743" w:rsidRPr="009C3743">
        <w:rPr>
          <w:rFonts w:ascii="Cambria" w:hAnsi="Cambria"/>
          <w:sz w:val="24"/>
          <w:szCs w:val="24"/>
        </w:rPr>
        <w:t>etc</w:t>
      </w:r>
      <w:proofErr w:type="spellEnd"/>
      <w:r w:rsidR="009C3743" w:rsidRPr="009C3743">
        <w:rPr>
          <w:rFonts w:ascii="Cambria" w:hAnsi="Cambria"/>
          <w:sz w:val="24"/>
          <w:szCs w:val="24"/>
        </w:rPr>
        <w:t xml:space="preserve"> which is not literally applicable.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</w:p>
    <w:p w:rsidR="00601222" w:rsidRDefault="00601222">
      <w:pPr>
        <w:rPr>
          <w:rFonts w:ascii="Cambria" w:hAnsi="Cambria"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Personification</w:t>
      </w:r>
      <w:r w:rsidR="009C3743" w:rsidRPr="009C3743">
        <w:rPr>
          <w:rFonts w:ascii="Cambria" w:hAnsi="Cambria"/>
          <w:sz w:val="24"/>
          <w:szCs w:val="24"/>
        </w:rPr>
        <w:t xml:space="preserve"> – PURPLE - </w:t>
      </w:r>
      <w:r w:rsidR="009C3743" w:rsidRPr="009C3743">
        <w:rPr>
          <w:rFonts w:ascii="Cambria" w:hAnsi="Cambria"/>
          <w:sz w:val="24"/>
          <w:szCs w:val="24"/>
        </w:rPr>
        <w:t>Figure of speech whereby inanimate objects or abstractions are given human characteristics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</w:p>
    <w:p w:rsidR="00601222" w:rsidRDefault="00601222">
      <w:pPr>
        <w:rPr>
          <w:rFonts w:ascii="Cambria" w:hAnsi="Cambria"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Simile</w:t>
      </w:r>
      <w:r w:rsidR="009C3743" w:rsidRPr="009C3743">
        <w:rPr>
          <w:rFonts w:ascii="Cambria" w:hAnsi="Cambria"/>
          <w:sz w:val="24"/>
          <w:szCs w:val="24"/>
        </w:rPr>
        <w:t xml:space="preserve"> – ORANGE – a comparison using like or as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</w:p>
    <w:p w:rsidR="00601222" w:rsidRDefault="00601222">
      <w:pPr>
        <w:rPr>
          <w:rFonts w:ascii="Cambria" w:hAnsi="Cambria"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Repetition</w:t>
      </w:r>
      <w:r w:rsidR="009C3743" w:rsidRPr="009C3743">
        <w:rPr>
          <w:rFonts w:ascii="Cambria" w:hAnsi="Cambria"/>
          <w:sz w:val="24"/>
          <w:szCs w:val="24"/>
        </w:rPr>
        <w:t xml:space="preserve"> – GREEN 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</w:p>
    <w:p w:rsidR="00601222" w:rsidRDefault="00601222">
      <w:pPr>
        <w:rPr>
          <w:rFonts w:ascii="Cambria" w:hAnsi="Cambria"/>
          <w:sz w:val="24"/>
          <w:szCs w:val="24"/>
        </w:rPr>
      </w:pPr>
      <w:bookmarkStart w:id="0" w:name="Onomatopoeia"/>
      <w:r w:rsidRPr="009C3743">
        <w:rPr>
          <w:rFonts w:ascii="Cambria" w:hAnsi="Cambria"/>
          <w:sz w:val="24"/>
          <w:szCs w:val="24"/>
          <w:u w:val="single"/>
        </w:rPr>
        <w:t>Onomatopoeia</w:t>
      </w:r>
      <w:bookmarkEnd w:id="0"/>
      <w:r w:rsidR="009C3743" w:rsidRPr="009C3743">
        <w:rPr>
          <w:rFonts w:ascii="Cambria" w:hAnsi="Cambria"/>
          <w:sz w:val="24"/>
          <w:szCs w:val="24"/>
        </w:rPr>
        <w:t xml:space="preserve"> – BLACK -  </w:t>
      </w:r>
      <w:r w:rsidR="009C3743" w:rsidRPr="009C3743">
        <w:rPr>
          <w:rFonts w:ascii="Cambria" w:hAnsi="Cambria"/>
          <w:sz w:val="24"/>
          <w:szCs w:val="24"/>
        </w:rPr>
        <w:t xml:space="preserve">The use of words that imitate the sound that the poet is trying to describe e.g. the use of the word 'crackle' in </w:t>
      </w:r>
      <w:r w:rsidR="009C3743" w:rsidRPr="009C3743">
        <w:rPr>
          <w:rFonts w:ascii="Cambria" w:hAnsi="Cambria"/>
          <w:i/>
          <w:iCs/>
          <w:sz w:val="24"/>
          <w:szCs w:val="24"/>
        </w:rPr>
        <w:t>Thistles </w:t>
      </w:r>
      <w:r w:rsidR="009C3743" w:rsidRPr="009C3743">
        <w:rPr>
          <w:rFonts w:ascii="Cambria" w:hAnsi="Cambria"/>
          <w:sz w:val="24"/>
          <w:szCs w:val="24"/>
        </w:rPr>
        <w:t xml:space="preserve"> by </w:t>
      </w:r>
      <w:hyperlink r:id="rId7" w:history="1">
        <w:r w:rsidR="009C3743" w:rsidRPr="009C3743">
          <w:rPr>
            <w:rStyle w:val="Hyperlink"/>
            <w:rFonts w:ascii="Cambria" w:hAnsi="Cambria"/>
            <w:sz w:val="24"/>
            <w:szCs w:val="24"/>
          </w:rPr>
          <w:t>Ted Hughes</w:t>
        </w:r>
      </w:hyperlink>
      <w:r w:rsidR="009C3743" w:rsidRPr="009C3743">
        <w:rPr>
          <w:rFonts w:ascii="Cambria" w:hAnsi="Cambria"/>
          <w:sz w:val="24"/>
          <w:szCs w:val="24"/>
        </w:rPr>
        <w:t>:</w:t>
      </w:r>
    </w:p>
    <w:p w:rsidR="009C3743" w:rsidRPr="009C3743" w:rsidRDefault="009C3743">
      <w:pPr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601222" w:rsidRPr="009C3743" w:rsidRDefault="00601222">
      <w:pPr>
        <w:rPr>
          <w:rFonts w:ascii="Cambria" w:hAnsi="Cambria"/>
          <w:sz w:val="24"/>
          <w:szCs w:val="24"/>
        </w:rPr>
      </w:pPr>
      <w:r w:rsidRPr="009C3743">
        <w:rPr>
          <w:rFonts w:ascii="Cambria" w:hAnsi="Cambria"/>
          <w:sz w:val="24"/>
          <w:szCs w:val="24"/>
          <w:u w:val="single"/>
        </w:rPr>
        <w:t>Oxymoron</w:t>
      </w:r>
      <w:r w:rsidR="009C3743" w:rsidRPr="009C3743">
        <w:rPr>
          <w:rFonts w:ascii="Cambria" w:hAnsi="Cambria"/>
          <w:sz w:val="24"/>
          <w:szCs w:val="24"/>
        </w:rPr>
        <w:t xml:space="preserve"> – DARK BLUE </w:t>
      </w:r>
      <w:r w:rsidR="009C3743" w:rsidRPr="009C3743">
        <w:rPr>
          <w:rFonts w:ascii="Cambria" w:hAnsi="Cambria"/>
          <w:sz w:val="24"/>
          <w:szCs w:val="24"/>
        </w:rPr>
        <w:t>Figure of speech containing two seemingly contradictory expressions e.g. 'Faith unfaithful kept him falsely true.'</w:t>
      </w:r>
    </w:p>
    <w:p w:rsidR="00601222" w:rsidRDefault="00601222"/>
    <w:sectPr w:rsidR="0060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2"/>
    <w:rsid w:val="004F14C4"/>
    <w:rsid w:val="00601222"/>
    <w:rsid w:val="00837583"/>
    <w:rsid w:val="009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C08D5-742D-4584-9EB5-29B9C420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etsgraves.co.uk/hugh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graves.co.uk/Classic%20Poems/Shakespeare/ariel%27s_songs.htm" TargetMode="External"/><Relationship Id="rId5" Type="http://schemas.openxmlformats.org/officeDocument/2006/relationships/hyperlink" Target="http://www.poetsgraves.co.uk/Classic%20Poems/Shakespeare/ariel%27s_songs.htm" TargetMode="External"/><Relationship Id="rId4" Type="http://schemas.openxmlformats.org/officeDocument/2006/relationships/hyperlink" Target="http://www.poetsgraves.co.uk/Classic%20Poems/Shakespeare/ariel%27s_song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2015-11-03T12:33:00Z</cp:lastPrinted>
  <dcterms:created xsi:type="dcterms:W3CDTF">2015-11-03T12:15:00Z</dcterms:created>
  <dcterms:modified xsi:type="dcterms:W3CDTF">2015-11-03T12:37:00Z</dcterms:modified>
</cp:coreProperties>
</file>